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activeX/activeX34.bin" ContentType="application/vnd.ms-office.activeX"/>
  <Override PartName="/word/activeX/activeX33.bin" ContentType="application/vnd.ms-office.activeX"/>
  <Override PartName="/word/activeX/activeX32.bin" ContentType="application/vnd.ms-office.activeX"/>
  <Override PartName="/word/activeX/activeX31.bin" ContentType="application/vnd.ms-office.activeX"/>
  <Override PartName="/word/activeX/_rels/activeX79.xml.rels" ContentType="application/vnd.openxmlformats-package.relationships+xml"/>
  <Override PartName="/word/activeX/_rels/activeX83.xml.rels" ContentType="application/vnd.openxmlformats-package.relationships+xml"/>
  <Override PartName="/word/activeX/_rels/activeX34.xml.rels" ContentType="application/vnd.openxmlformats-package.relationships+xml"/>
  <Override PartName="/word/activeX/_rels/activeX29.xml.rels" ContentType="application/vnd.openxmlformats-package.relationships+xml"/>
  <Override PartName="/word/activeX/_rels/activeX10.xml.rels" ContentType="application/vnd.openxmlformats-package.relationships+xml"/>
  <Override PartName="/word/activeX/_rels/activeX82.xml.rels" ContentType="application/vnd.openxmlformats-package.relationships+xml"/>
  <Override PartName="/word/activeX/_rels/activeX33.xml.rels" ContentType="application/vnd.openxmlformats-package.relationships+xml"/>
  <Override PartName="/word/activeX/_rels/activeX28.xml.rels" ContentType="application/vnd.openxmlformats-package.relationships+xml"/>
  <Override PartName="/word/activeX/_rels/activeX81.xml.rels" ContentType="application/vnd.openxmlformats-package.relationships+xml"/>
  <Override PartName="/word/activeX/_rels/activeX32.xml.rels" ContentType="application/vnd.openxmlformats-package.relationships+xml"/>
  <Override PartName="/word/activeX/_rels/activeX80.xml.rels" ContentType="application/vnd.openxmlformats-package.relationships+xml"/>
  <Override PartName="/word/activeX/_rels/activeX31.xml.rels" ContentType="application/vnd.openxmlformats-package.relationships+xml"/>
  <Override PartName="/word/activeX/_rels/activeX30.xml.rels" ContentType="application/vnd.openxmlformats-package.relationships+xml"/>
  <Override PartName="/word/activeX/_rels/activeX22.xml.rels" ContentType="application/vnd.openxmlformats-package.relationships+xml"/>
  <Override PartName="/word/activeX/_rels/activeX47.xml.rels" ContentType="application/vnd.openxmlformats-package.relationships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40.xml.rels" ContentType="application/vnd.openxmlformats-package.relationships+xml"/>
  <Override PartName="/word/activeX/_rels/activeX59.xml.rels" ContentType="application/vnd.openxmlformats-package.relationships+xml"/>
  <Override PartName="/word/activeX/_rels/activeX3.xml.rels" ContentType="application/vnd.openxmlformats-package.relationships+xml"/>
  <Override PartName="/word/activeX/_rels/activeX58.xml.rels" ContentType="application/vnd.openxmlformats-package.relationships+xml"/>
  <Override PartName="/word/activeX/_rels/activeX1.xml.rels" ContentType="application/vnd.openxmlformats-package.relationships+xml"/>
  <Override PartName="/word/activeX/_rels/activeX56.xml.rels" ContentType="application/vnd.openxmlformats-package.relationships+xml"/>
  <Override PartName="/word/activeX/_rels/activeX9.xml.rels" ContentType="application/vnd.openxmlformats-package.relationships+xml"/>
  <Override PartName="/word/activeX/_rels/activeX45.xml.rels" ContentType="application/vnd.openxmlformats-package.relationships+xml"/>
  <Override PartName="/word/activeX/_rels/activeX24.xml.rels" ContentType="application/vnd.openxmlformats-package.relationships+xml"/>
  <Override PartName="/word/activeX/_rels/activeX73.xml.rels" ContentType="application/vnd.openxmlformats-package.relationships+xml"/>
  <Override PartName="/word/activeX/_rels/activeX2.xml.rels" ContentType="application/vnd.openxmlformats-package.relationships+xml"/>
  <Override PartName="/word/activeX/_rels/activeX57.xml.rels" ContentType="application/vnd.openxmlformats-package.relationships+xml"/>
  <Override PartName="/word/activeX/_rels/activeX3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43.xml.rels" ContentType="application/vnd.openxmlformats-package.relationships+xml"/>
  <Override PartName="/word/activeX/_rels/activeX36.xml.rels" ContentType="application/vnd.openxmlformats-package.relationships+xml"/>
  <Override PartName="/word/activeX/_rels/activeX71.xml.rels" ContentType="application/vnd.openxmlformats-package.relationships+xml"/>
  <Override PartName="/word/activeX/_rels/activeX8.xml.rels" ContentType="application/vnd.openxmlformats-package.relationships+xml"/>
  <Override PartName="/word/activeX/_rels/activeX44.xml.rels" ContentType="application/vnd.openxmlformats-package.relationships+xml"/>
  <Override PartName="/word/activeX/_rels/activeX23.xml.rels" ContentType="application/vnd.openxmlformats-package.relationships+xml"/>
  <Override PartName="/word/activeX/_rels/activeX72.xml.rels" ContentType="application/vnd.openxmlformats-package.relationships+xml"/>
  <Override PartName="/word/activeX/_rels/activeX60.xml.rels" ContentType="application/vnd.openxmlformats-package.relationships+xml"/>
  <Override PartName="/word/activeX/_rels/activeX11.xml.rels" ContentType="application/vnd.openxmlformats-package.relationships+xml"/>
  <Override PartName="/word/activeX/_rels/activeX61.xml.rels" ContentType="application/vnd.openxmlformats-package.relationships+xml"/>
  <Override PartName="/word/activeX/_rels/activeX12.xml.rels" ContentType="application/vnd.openxmlformats-package.relationships+xml"/>
  <Override PartName="/word/activeX/_rels/activeX62.xml.rels" ContentType="application/vnd.openxmlformats-package.relationships+xml"/>
  <Override PartName="/word/activeX/_rels/activeX13.xml.rels" ContentType="application/vnd.openxmlformats-package.relationships+xml"/>
  <Override PartName="/word/activeX/_rels/activeX20.xml.rels" ContentType="application/vnd.openxmlformats-package.relationships+xml"/>
  <Override PartName="/word/activeX/_rels/activeX18.xml.rels" ContentType="application/vnd.openxmlformats-package.relationships+xml"/>
  <Override PartName="/word/activeX/_rels/activeX67.xml.rels" ContentType="application/vnd.openxmlformats-package.relationships+xml"/>
  <Override PartName="/word/activeX/_rels/activeX70.xml.rels" ContentType="application/vnd.openxmlformats-package.relationships+xml"/>
  <Override PartName="/word/activeX/_rels/activeX21.xml.rels" ContentType="application/vnd.openxmlformats-package.relationships+xml"/>
  <Override PartName="/word/activeX/_rels/activeX19.xml.rels" ContentType="application/vnd.openxmlformats-package.relationships+xml"/>
  <Override PartName="/word/activeX/_rels/activeX68.xml.rels" ContentType="application/vnd.openxmlformats-package.relationships+xml"/>
  <Override PartName="/word/activeX/_rels/activeX16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6.xml.rels" ContentType="application/vnd.openxmlformats-package.relationships+xml"/>
  <Override PartName="/word/activeX/_rels/activeX25.xml.rels" ContentType="application/vnd.openxmlformats-package.relationships+xml"/>
  <Override PartName="/word/activeX/_rels/activeX74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69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14.xml.rels" ContentType="application/vnd.openxmlformats-package.relationships+xml"/>
  <Override PartName="/word/activeX/_rels/activeX63.xml.rels" ContentType="application/vnd.openxmlformats-package.relationships+xml"/>
  <Override PartName="/word/activeX/_rels/activeX15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17.xml.rels" ContentType="application/vnd.openxmlformats-package.relationships+xml"/>
  <Override PartName="/word/activeX/_rels/activeX66.xml.rels" ContentType="application/vnd.openxmlformats-package.relationships+xml"/>
  <Override PartName="/word/activeX/_rels/activeX26.xml.rels" ContentType="application/vnd.openxmlformats-package.relationships+xml"/>
  <Override PartName="/word/activeX/_rels/activeX75.xml.rels" ContentType="application/vnd.openxmlformats-package.relationships+xml"/>
  <Override PartName="/word/activeX/_rels/activeX27.xml.rels" ContentType="application/vnd.openxmlformats-package.relationships+xml"/>
  <Override PartName="/word/activeX/_rels/activeX76.xml.rels" ContentType="application/vnd.openxmlformats-package.relationships+xml"/>
  <Override PartName="/word/activeX/_rels/activeX77.xml.rels" ContentType="application/vnd.openxmlformats-package.relationships+xml"/>
  <Override PartName="/word/activeX/_rels/activeX78.xml.rels" ContentType="application/vnd.openxmlformats-package.relationships+xml"/>
  <Override PartName="/word/activeX/activeX30.xml" ContentType="application/vnd.ms-office.activeX+xml"/>
  <Override PartName="/word/activeX/activeX54.bin" ContentType="application/vnd.ms-office.activeX"/>
  <Override PartName="/word/activeX/activeX28.xml" ContentType="application/vnd.ms-office.activeX+xml"/>
  <Override PartName="/word/activeX/activeX53.bin" ContentType="application/vnd.ms-office.activeX"/>
  <Override PartName="/word/activeX/activeX27.xml" ContentType="application/vnd.ms-office.activeX+xml"/>
  <Override PartName="/word/activeX/activeX52.bin" ContentType="application/vnd.ms-office.activeX"/>
  <Override PartName="/word/activeX/activeX26.xml" ContentType="application/vnd.ms-office.activeX+xml"/>
  <Override PartName="/word/activeX/activeX51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0.xml" ContentType="application/vnd.ms-office.activeX+xml"/>
  <Override PartName="/word/activeX/activeX19.xml" ContentType="application/vnd.ms-office.activeX+xml"/>
  <Override PartName="/word/activeX/activeX44.bin" ContentType="application/vnd.ms-office.activeX"/>
  <Override PartName="/word/activeX/activeX19.bin" ContentType="application/vnd.ms-office.activeX"/>
  <Override PartName="/word/activeX/activeX34.xml" ContentType="application/vnd.ms-office.activeX+xml"/>
  <Override PartName="/word/activeX/activeX32.xml" ContentType="application/vnd.ms-office.activeX+xml"/>
  <Override PartName="/word/activeX/activeX38.bin" ContentType="application/vnd.ms-office.activeX"/>
  <Override PartName="/word/activeX/activeX31.xml" ContentType="application/vnd.ms-office.activeX+xml"/>
  <Override PartName="/word/activeX/activeX37.bin" ContentType="application/vnd.ms-office.activeX"/>
  <Override PartName="/word/activeX/activeX33.xml" ContentType="application/vnd.ms-office.activeX+xml"/>
  <Override PartName="/word/activeX/activeX39.bin" ContentType="application/vnd.ms-office.activeX"/>
  <Override PartName="/word/activeX/activeX35.bin" ContentType="application/vnd.ms-office.activeX"/>
  <Override PartName="/word/activeX/activeX29.xml" ContentType="application/vnd.ms-office.activeX+xml"/>
  <Override PartName="/word/activeX/activeX10.bin" ContentType="application/vnd.ms-office.activeX"/>
  <Override PartName="/word/activeX/activeX76.xml" ContentType="application/vnd.ms-office.activeX+xml"/>
  <Override PartName="/word/activeX/activeX36.bin" ContentType="application/vnd.ms-office.activeX"/>
  <Override PartName="/word/activeX/activeX11.bin" ContentType="application/vnd.ms-office.activeX"/>
  <Override PartName="/word/activeX/activeX77.xml" ContentType="application/vnd.ms-office.activeX+xml"/>
  <Override PartName="/word/activeX/activeX12.bin" ContentType="application/vnd.ms-office.activeX"/>
  <Override PartName="/word/activeX/activeX78.xml" ContentType="application/vnd.ms-office.activeX+xml"/>
  <Override PartName="/word/activeX/activeX13.bin" ContentType="application/vnd.ms-office.activeX"/>
  <Override PartName="/word/activeX/activeX14.bin" ContentType="application/vnd.ms-office.activeX"/>
  <Override PartName="/word/activeX/activeX15.bin" ContentType="application/vnd.ms-office.activeX"/>
  <Override PartName="/word/activeX/activeX16.bin" ContentType="application/vnd.ms-office.activeX"/>
  <Override PartName="/word/activeX/activeX17.bin" ContentType="application/vnd.ms-office.activeX"/>
  <Override PartName="/word/activeX/activeX18.bin" ContentType="application/vnd.ms-office.activeX"/>
  <Override PartName="/word/activeX/activeX8.xml" ContentType="application/vnd.ms-office.activeX+xml"/>
  <Override PartName="/word/activeX/activeX69.bin" ContentType="application/vnd.ms-office.activeX"/>
  <Override PartName="/word/activeX/activeX7.xml" ContentType="application/vnd.ms-office.activeX+xml"/>
  <Override PartName="/word/activeX/activeX68.bin" ContentType="application/vnd.ms-office.activeX"/>
  <Override PartName="/word/activeX/activeX6.xml" ContentType="application/vnd.ms-office.activeX+xml"/>
  <Override PartName="/word/activeX/activeX67.bin" ContentType="application/vnd.ms-office.activeX"/>
  <Override PartName="/word/activeX/activeX5.xml" ContentType="application/vnd.ms-office.activeX+xml"/>
  <Override PartName="/word/activeX/activeX66.bin" ContentType="application/vnd.ms-office.activeX"/>
  <Override PartName="/word/activeX/activeX26.bin" ContentType="application/vnd.ms-office.activeX"/>
  <Override PartName="/word/activeX/activeX1.xml" ContentType="application/vnd.ms-office.activeX+xml"/>
  <Override PartName="/word/activeX/activeX37.xml" ContentType="application/vnd.ms-office.activeX+xml"/>
  <Override PartName="/word/activeX/activeX62.bin" ContentType="application/vnd.ms-office.activeX"/>
  <Override PartName="/word/activeX/activeX28.bin" ContentType="application/vnd.ms-office.activeX"/>
  <Override PartName="/word/activeX/activeX3.xml" ContentType="application/vnd.ms-office.activeX+xml"/>
  <Override PartName="/word/activeX/activeX20.bin" ContentType="application/vnd.ms-office.activeX"/>
  <Override PartName="/word/activeX/activeX39.xml" ContentType="application/vnd.ms-office.activeX+xml"/>
  <Override PartName="/word/activeX/activeX64.bin" ContentType="application/vnd.ms-office.activeX"/>
  <Override PartName="/word/activeX/activeX27.bin" ContentType="application/vnd.ms-office.activeX"/>
  <Override PartName="/word/activeX/activeX2.xml" ContentType="application/vnd.ms-office.activeX+xml"/>
  <Override PartName="/word/activeX/activeX38.xml" ContentType="application/vnd.ms-office.activeX+xml"/>
  <Override PartName="/word/activeX/activeX63.bin" ContentType="application/vnd.ms-office.activeX"/>
  <Override PartName="/word/activeX/activeX29.bin" ContentType="application/vnd.ms-office.activeX"/>
  <Override PartName="/word/activeX/activeX4.xml" ContentType="application/vnd.ms-office.activeX+xml"/>
  <Override PartName="/word/activeX/activeX65.bin" ContentType="application/vnd.ms-office.activeX"/>
  <Override PartName="/word/activeX/activeX9.xml" ContentType="application/vnd.ms-office.activeX+xml"/>
  <Override PartName="/word/activeX/activeX35.xml" ContentType="application/vnd.ms-office.activeX+xml"/>
  <Override PartName="/word/activeX/activeX79.xml" ContentType="application/vnd.ms-office.activeX+xml"/>
  <Override PartName="/word/activeX/activeX60.bin" ContentType="application/vnd.ms-office.activeX"/>
  <Override PartName="/word/activeX/activeX5.bin" ContentType="application/vnd.ms-office.activeX"/>
  <Override PartName="/word/activeX/activeX10.xml" ContentType="application/vnd.ms-office.activeX+xml"/>
  <Override PartName="/word/activeX/activeX36.xml" ContentType="application/vnd.ms-office.activeX+xml"/>
  <Override PartName="/word/activeX/activeX61.bin" ContentType="application/vnd.ms-office.activeX"/>
  <Override PartName="/word/activeX/activeX6.bin" ContentType="application/vnd.ms-office.activeX"/>
  <Override PartName="/word/activeX/activeX11.xml" ContentType="application/vnd.ms-office.activeX+xml"/>
  <Override PartName="/word/activeX/activeX7.bin" ContentType="application/vnd.ms-office.activeX"/>
  <Override PartName="/word/activeX/activeX50.xml" ContentType="application/vnd.ms-office.activeX+xml"/>
  <Override PartName="/word/activeX/activeX12.xml" ContentType="application/vnd.ms-office.activeX+xml"/>
  <Override PartName="/word/activeX/activeX8.bin" ContentType="application/vnd.ms-office.activeX"/>
  <Override PartName="/word/activeX/activeX51.xml" ContentType="application/vnd.ms-office.activeX+xml"/>
  <Override PartName="/word/activeX/activeX13.xml" ContentType="application/vnd.ms-office.activeX+xml"/>
  <Override PartName="/word/activeX/activeX9.bin" ContentType="application/vnd.ms-office.activeX"/>
  <Override PartName="/word/activeX/activeX52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41.bin" ContentType="application/vnd.ms-office.activeX"/>
  <Override PartName="/word/activeX/activeX17.xml" ContentType="application/vnd.ms-office.activeX+xml"/>
  <Override PartName="/word/activeX/activeX42.bin" ContentType="application/vnd.ms-office.activeX"/>
  <Override PartName="/word/activeX/activeX18.xml" ContentType="application/vnd.ms-office.activeX+xml"/>
  <Override PartName="/word/activeX/activeX43.bin" ContentType="application/vnd.ms-office.activeX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70.bin" ContentType="application/vnd.ms-office.activeX"/>
  <Override PartName="/word/activeX/activeX46.bin" ContentType="application/vnd.ms-office.activeX"/>
  <Override PartName="/word/activeX/activeX46.xml" ContentType="application/vnd.ms-office.activeX+xml"/>
  <Override PartName="/word/activeX/activeX71.bin" ContentType="application/vnd.ms-office.activeX"/>
  <Override PartName="/word/activeX/activeX47.bin" ContentType="application/vnd.ms-office.activeX"/>
  <Override PartName="/word/activeX/activeX47.xml" ContentType="application/vnd.ms-office.activeX+xml"/>
  <Override PartName="/word/activeX/activeX72.bin" ContentType="application/vnd.ms-office.activeX"/>
  <Override PartName="/word/activeX/activeX48.bin" ContentType="application/vnd.ms-office.activeX"/>
  <Override PartName="/word/activeX/activeX48.xml" ContentType="application/vnd.ms-office.activeX+xml"/>
  <Override PartName="/word/activeX/activeX73.bin" ContentType="application/vnd.ms-office.activeX"/>
  <Override PartName="/word/activeX/activeX49.bin" ContentType="application/vnd.ms-office.activeX"/>
  <Override PartName="/word/activeX/activeX30.bin" ContentType="application/vnd.ms-office.activeX"/>
  <Override PartName="/word/activeX/activeX49.xml" ContentType="application/vnd.ms-office.activeX+xml"/>
  <Override PartName="/word/activeX/activeX74.bin" ContentType="application/vnd.ms-office.activeX"/>
  <Override PartName="/word/activeX/activeX53.xml" ContentType="application/vnd.ms-office.activeX+xml"/>
  <Override PartName="/word/activeX/activeX54.xml" ContentType="application/vnd.ms-office.activeX+xml"/>
  <Override PartName="/word/activeX/activeX55.bin" ContentType="application/vnd.ms-office.activeX"/>
  <Override PartName="/word/activeX/activeX55.xml" ContentType="application/vnd.ms-office.activeX+xml"/>
  <Override PartName="/word/activeX/activeX80.bin" ContentType="application/vnd.ms-office.activeX"/>
  <Override PartName="/word/activeX/activeX56.bin" ContentType="application/vnd.ms-office.activeX"/>
  <Override PartName="/word/activeX/activeX56.xml" ContentType="application/vnd.ms-office.activeX+xml"/>
  <Override PartName="/word/activeX/activeX81.bin" ContentType="application/vnd.ms-office.activeX"/>
  <Override PartName="/word/activeX/activeX57.bin" ContentType="application/vnd.ms-office.activeX"/>
  <Override PartName="/word/activeX/activeX57.xml" ContentType="application/vnd.ms-office.activeX+xml"/>
  <Override PartName="/word/activeX/activeX82.bin" ContentType="application/vnd.ms-office.activeX"/>
  <Override PartName="/word/activeX/activeX58.bin" ContentType="application/vnd.ms-office.activeX"/>
  <Override PartName="/word/activeX/activeX58.xml" ContentType="application/vnd.ms-office.activeX+xml"/>
  <Override PartName="/word/activeX/activeX83.bin" ContentType="application/vnd.ms-office.activeX"/>
  <Override PartName="/word/activeX/activeX59.bin" ContentType="application/vnd.ms-office.activeX"/>
  <Override PartName="/word/activeX/activeX40.bin" ContentType="application/vnd.ms-office.activeX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50.bin" ContentType="application/vnd.ms-office.activeX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bin" ContentType="application/vnd.ms-office.activeX"/>
  <Override PartName="/word/activeX/activeX75.xml" ContentType="application/vnd.ms-office.activeX+xml"/>
  <Override PartName="/word/activeX/activeX76.bin" ContentType="application/vnd.ms-office.activeX"/>
  <Override PartName="/word/activeX/activeX77.bin" ContentType="application/vnd.ms-office.activeX"/>
  <Override PartName="/word/activeX/activeX78.bin" ContentType="application/vnd.ms-office.activeX"/>
  <Override PartName="/word/activeX/activeX79.bin" ContentType="application/vnd.ms-office.activeX"/>
  <Override PartName="/word/activeX/activeX1.bin" ContentType="application/vnd.ms-office.activeX"/>
  <Override PartName="/word/activeX/activeX80.xml" ContentType="application/vnd.ms-office.activeX+xml"/>
  <Override PartName="/word/activeX/activeX2.bin" ContentType="application/vnd.ms-office.activeX"/>
  <Override PartName="/word/activeX/activeX81.xml" ContentType="application/vnd.ms-office.activeX+xml"/>
  <Override PartName="/word/activeX/activeX3.bin" ContentType="application/vnd.ms-office.activeX"/>
  <Override PartName="/word/activeX/activeX82.xml" ContentType="application/vnd.ms-office.activeX+xml"/>
  <Override PartName="/word/activeX/activeX4.bin" ContentType="application/vnd.ms-office.activeX"/>
  <Override PartName="/word/activeX/activeX83.xml" ContentType="application/vnd.ms-office.activeX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FORMULAIRE -  STRUCTURE </w:t>
      </w:r>
      <w:r>
        <w:rPr>
          <w:b/>
          <w:bCs/>
          <w:sz w:val="32"/>
          <w:szCs w:val="32"/>
        </w:rPr>
        <w:t>RÉSEAU C-PAJE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(SITE ET BASE DE </w:t>
      </w:r>
      <w:r>
        <w:rPr>
          <w:b/>
          <w:bCs/>
          <w:sz w:val="28"/>
          <w:szCs w:val="28"/>
        </w:rPr>
        <w:t>DONNÉES</w:t>
      </w:r>
      <w:r>
        <w:rPr>
          <w:b/>
          <w:bCs/>
          <w:sz w:val="28"/>
          <w:szCs w:val="28"/>
        </w:rPr>
        <w:t>)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65"/>
        <w:gridCol w:w="7380"/>
      </w:tblGrid>
      <w:tr>
        <w:trPr>
          <w:trHeight w:val="735" w:hRule="atLeast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i/>
                <w:i/>
                <w:iCs/>
              </w:rPr>
            </w:pPr>
            <w:r>
              <w:rPr>
                <w:i/>
                <w:iCs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369pt;height:26.35pt" type="#shapetype_75"/>
                <w:control r:id="rId2" w:name="Zone de texte 1" w:shapeid="control_shape_0"/>
              </w:objec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>
                <w:b/>
                <w:bCs/>
              </w:rPr>
              <w:t xml:space="preserve">Présentation </w:t>
            </w:r>
            <w:r>
              <w:rPr>
                <w:b/>
                <w:bCs/>
              </w:rPr>
              <w:t>libre de votre structure</w:t>
            </w:r>
            <w:r>
              <w:rPr/>
              <w:t xml:space="preserve"> 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(max 8 lignes)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Logo de votre structure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Fichier Jpeg de </w:t>
            </w:r>
            <w:r>
              <w:rPr>
                <w:i/>
                <w:iCs/>
              </w:rPr>
              <w:t>min</w:t>
            </w:r>
            <w:r>
              <w:rPr>
                <w:i/>
                <w:iCs/>
              </w:rPr>
              <w:t>imum</w:t>
            </w:r>
            <w:r>
              <w:rPr>
                <w:i/>
                <w:iCs/>
              </w:rPr>
              <w:t xml:space="preserve"> 150 dpi </w:t>
            </w:r>
            <w:r>
              <w:rPr>
                <w:i/>
                <w:iCs/>
              </w:rPr>
              <w:t>FORMAT PAYSAGE SVP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Lieu de votre structure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Siège social </w:t>
            </w:r>
            <w:r>
              <w:rPr>
                <w:i w:val="false"/>
                <w:iCs w:val="false"/>
              </w:rPr>
              <w:t>de votre structure :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object>
                <v:shape id="control_shape_1" style="width:9.85pt;height:14pt" type="#shapetype_75"/>
                <w:control r:id="rId3" w:name="Case à cocher 15" w:shapeid="control_shape_1"/>
              </w:object>
            </w:r>
            <w:r>
              <w:rPr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i w:val="false"/>
                <w:iCs w:val="false"/>
                <w:sz w:val="18"/>
                <w:szCs w:val="18"/>
              </w:rPr>
              <w:t>j’accepte que cette adresse apparaisse publiquement sur le site du c-paje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object>
                <v:shape id="control_shape_2" style="width:9.85pt;height:14pt" type="#shapetype_75"/>
                <w:control r:id="rId4" w:name="Case à cocher 15" w:shapeid="control_shape_2"/>
              </w:object>
            </w:r>
            <w:r>
              <w:rPr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i w:val="false"/>
                <w:iCs w:val="false"/>
                <w:sz w:val="18"/>
                <w:szCs w:val="18"/>
              </w:rPr>
              <w:t>je n’accepte pas que cette adresse apparaisse publiquement sur le site du c-paje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Autres implantations ? 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false"/>
                <w:iCs w:val="false"/>
              </w:rPr>
              <w:t>.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……………………………………………………………………………………………………………………………</w:t>
            </w:r>
            <w:r>
              <w:rPr>
                <w:i w:val="false"/>
                <w:iCs w:val="false"/>
              </w:rPr>
              <w:t>..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object>
                <v:shape id="control_shape_3" style="width:9.85pt;height:14pt" type="#shapetype_75"/>
                <w:control r:id="rId5" w:name="Case à cocher 15" w:shapeid="control_shape_3"/>
              </w:object>
            </w:r>
            <w:r>
              <w:rPr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i w:val="false"/>
                <w:iCs w:val="false"/>
                <w:sz w:val="18"/>
                <w:szCs w:val="18"/>
              </w:rPr>
              <w:t>j’accepte que cette adresse apparaisse publiquement sur le site du c-paje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i w:val="false"/>
                <w:iCs w:val="false"/>
                <w:sz w:val="18"/>
                <w:szCs w:val="18"/>
              </w:rPr>
              <w:object>
                <v:shape id="control_shape_4" style="width:9.85pt;height:14pt" type="#shapetype_75"/>
                <w:control r:id="rId6" w:name="Case à cocher 15" w:shapeid="control_shape_4"/>
              </w:object>
            </w:r>
            <w:r>
              <w:rPr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i w:val="false"/>
                <w:iCs w:val="false"/>
                <w:sz w:val="18"/>
                <w:szCs w:val="18"/>
              </w:rPr>
              <w:t>je n’accepte pas que cette adresse apparaisse publiquement sur le site du c-paje, C-paje garde donc cette donnée en interne.</w:t>
            </w:r>
          </w:p>
        </w:tc>
      </w:tr>
      <w:tr>
        <w:trPr>
          <w:trHeight w:val="2445" w:hRule="atLeas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Reconnaissanc</w:t>
            </w:r>
            <w:r>
              <w:rPr>
                <w:b/>
                <w:bCs/>
                <w:sz w:val="21"/>
                <w:szCs w:val="21"/>
              </w:rPr>
              <w:t>e(s)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pStyle w:val="Contenudetableau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(vous pouvez en cocher plusieurs )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RECONNAISSANCE</w:t>
            </w:r>
            <w:r>
              <w:rPr>
                <w:b/>
                <w:bCs/>
                <w:i w:val="false"/>
                <w:iCs w:val="false"/>
              </w:rPr>
              <w:t>(</w:t>
            </w:r>
            <w:r>
              <w:rPr>
                <w:b/>
                <w:bCs/>
                <w:i w:val="false"/>
                <w:iCs w:val="false"/>
              </w:rPr>
              <w:t>S</w:t>
            </w:r>
            <w:r>
              <w:rPr>
                <w:b/>
                <w:bCs/>
                <w:i w:val="false"/>
                <w:iCs w:val="false"/>
              </w:rPr>
              <w:t>)</w:t>
            </w:r>
            <w:r>
              <w:rPr>
                <w:b/>
                <w:bCs/>
                <w:i w:val="false"/>
                <w:iCs w:val="false"/>
              </w:rPr>
              <w:t xml:space="preserve"> OFFICIELLE</w:t>
            </w:r>
            <w:r>
              <w:rPr>
                <w:b/>
                <w:bCs/>
                <w:i w:val="false"/>
                <w:iCs w:val="false"/>
              </w:rPr>
              <w:t>(</w:t>
            </w:r>
            <w:r>
              <w:rPr>
                <w:b/>
                <w:bCs/>
                <w:i w:val="false"/>
                <w:iCs w:val="false"/>
              </w:rPr>
              <w:t>S</w:t>
            </w:r>
            <w:r>
              <w:rPr>
                <w:b/>
                <w:bCs/>
                <w:i w:val="false"/>
                <w:iCs w:val="false"/>
              </w:rPr>
              <w:t>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" style="width:9.85pt;height:14pt" type="#shapetype_75"/>
                <w:control r:id="rId7" w:name="Case à cocher 15" w:shapeid="control_shape_5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EP (éduc</w:t>
            </w:r>
            <w:r>
              <w:rPr>
                <w:i w:val="false"/>
                <w:iCs w:val="false"/>
              </w:rPr>
              <w:t>a</w:t>
            </w:r>
            <w:r>
              <w:rPr>
                <w:i w:val="false"/>
                <w:iCs w:val="false"/>
              </w:rPr>
              <w:t>tion permanente)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6" style="width:9.85pt;height:14pt" type="#shapetype_75"/>
                <w:control r:id="rId8" w:name="Case à cocher 15" w:shapeid="control_shape_6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OJ (organisation jeunesse)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7" style="width:9.85pt;height:14pt" type="#shapetype_75"/>
                <w:control r:id="rId9" w:name="Case à cocher 15" w:shapeid="control_shape_7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CIJ (Centre d’information des jeunes)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8" style="width:9.85pt;height:14pt" type="#shapetype_75"/>
                <w:control r:id="rId10" w:name="Case à cocher 15" w:shapeid="control_shape_8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CRH (centre de rencontres et d’héber</w:t>
            </w:r>
            <w:r>
              <w:rPr>
                <w:i w:val="false"/>
                <w:iCs w:val="false"/>
              </w:rPr>
              <w:t>g</w:t>
            </w:r>
            <w:r>
              <w:rPr>
                <w:i w:val="false"/>
                <w:iCs w:val="false"/>
              </w:rPr>
              <w:t>ement)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9" style="width:9.85pt;height:14pt" type="#shapetype_75"/>
                <w:control r:id="rId11" w:name="Case à cocher 15" w:shapeid="control_shape_9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MJ (maison de jeunes)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 w:val="false"/>
                <w:iCs w:val="false"/>
              </w:rPr>
              <w:object>
                <v:shape id="control_shape_10" style="width:9.85pt;height:14pt" type="#shapetype_75"/>
                <w:control r:id="rId12" w:name="Case à cocher 15" w:shapeid="control_shape_10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EDD (école de devoirs)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1" style="width:9.85pt;height:14pt" type="#shapetype_75"/>
                <w:control r:id="rId13" w:name="Case à cocher 15" w:shapeid="control_shape_11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ATL</w:t>
            </w:r>
            <w:r>
              <w:rPr>
                <w:i w:val="false"/>
                <w:iCs w:val="false"/>
              </w:rPr>
              <w:t xml:space="preserve">  </w:t>
            </w:r>
            <w:r>
              <w:rPr>
                <w:i w:val="false"/>
                <w:iCs w:val="false"/>
              </w:rPr>
              <w:t>(accueil temps libre)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2" style="width:9.85pt;height:14pt" type="#shapetype_75"/>
                <w:control r:id="rId14" w:name="Case à cocher 15" w:shapeid="control_shape_12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CEC (Centre expression et créativité)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3" style="width:9.85pt;height:14pt" type="#shapetype_75"/>
                <w:control r:id="rId15" w:name="Case à cocher 15" w:shapeid="control_shape_13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FPAA  (Fédération des pratiques artistiques en amateur)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4" style="width:9.85pt;height:14pt" type="#shapetype_75"/>
                <w:control r:id="rId16" w:name="Case à cocher 15" w:shapeid="control_shape_14"/>
              </w:object>
            </w:r>
            <w:r>
              <w:rPr>
                <w:rFonts w:ascii="Poppins" w:hAnsi="Poppins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Poppins" w:hAnsi="Poppins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Centre de </w:t>
            </w:r>
            <w:r>
              <w:rPr>
                <w:rFonts w:ascii="Poppins" w:hAnsi="Poppi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vacances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5" style="width:9.85pt;height:14pt" type="#shapetype_75"/>
                <w:control r:id="rId17" w:name="Case à cocher 15" w:shapeid="control_shape_15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coordination d’accueillants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 w:val="false"/>
                <w:iCs w:val="false"/>
              </w:rPr>
              <w:object>
                <v:shape id="control_shape_16" style="width:9.85pt;height:14pt" type="#shapetype_75"/>
                <w:control r:id="rId18" w:name="Case à cocher 15" w:shapeid="control_shape_16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crèche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7" style="width:9.85pt;height:14pt" type="#shapetype_75"/>
                <w:control r:id="rId19" w:name="Case à cocher 15" w:shapeid="control_shape_17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halte garderie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8" style="width:9.85pt;height:14pt" type="#shapetype_75"/>
                <w:control r:id="rId20" w:name="Case à cocher 15" w:shapeid="control_shape_18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bibliothèque/</w:t>
            </w:r>
            <w:r>
              <w:rPr>
                <w:i w:val="false"/>
                <w:iCs w:val="false"/>
              </w:rPr>
              <w:t>c</w:t>
            </w:r>
            <w:r>
              <w:rPr>
                <w:i w:val="false"/>
                <w:iCs w:val="false"/>
              </w:rPr>
              <w:t>entre de prêts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19" style="width:9.85pt;height:14pt" type="#shapetype_75"/>
                <w:control r:id="rId21" w:name="Case à cocher 15" w:shapeid="control_shape_19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ludothèque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0" style="width:9.85pt;height:14pt" type="#shapetype_75"/>
                <w:control r:id="rId22" w:name="Case à cocher 15" w:shapeid="control_shape_20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centre culturel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 w:val="false"/>
                <w:iCs w:val="false"/>
              </w:rPr>
              <w:object>
                <v:shape id="control_shape_21" style="width:9.85pt;height:14pt" type="#shapetype_75"/>
                <w:control r:id="rId23" w:name="Case à cocher 15" w:shapeid="control_shape_21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musée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2" style="width:9.85pt;height:14pt" type="#shapetype_75"/>
                <w:control r:id="rId24" w:name="Case à cocher 15" w:shapeid="control_shape_22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point culture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3" style="width:9.85pt;height:14pt" type="#shapetype_75"/>
                <w:control r:id="rId25" w:name="Case à cocher 15" w:shapeid="control_shape_23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théâtre (compagnie)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4" style="width:9.85pt;height:14pt" type="#shapetype_75"/>
                <w:control r:id="rId26" w:name="Case à cocher 15" w:shapeid="control_shape_24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théâtre (lieu)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5" style="width:9.85pt;height:14pt" type="#shapetype_75"/>
                <w:control r:id="rId27" w:name="Case à cocher 15" w:shapeid="control_shape_25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COE </w:t>
            </w:r>
            <w:r>
              <w:rPr>
                <w:i w:val="false"/>
                <w:iCs w:val="false"/>
              </w:rPr>
              <w:t>(centre d’orientation éducative)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6" style="width:9.85pt;height:14pt" type="#shapetype_75"/>
                <w:control r:id="rId28" w:name="Case à cocher 15" w:shapeid="control_shape_26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CJ (Centre de jour, agréé par l’Aide à la Jeunesse)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7" style="width:9.85pt;height:14pt" type="#shapetype_75"/>
                <w:control r:id="rId29" w:name="Case à cocher 15" w:shapeid="control_shape_27"/>
              </w:object>
            </w:r>
            <w:r>
              <w:rPr>
                <w:i w:val="false"/>
                <w:iCs w:val="false"/>
              </w:rPr>
              <w:t xml:space="preserve">  </w:t>
            </w:r>
            <w:r>
              <w:rPr>
                <w:i w:val="false"/>
                <w:iCs w:val="false"/>
              </w:rPr>
              <w:t>SARE (Services d’Actions Restauratrices &amp; Educatives)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8" style="width:9.85pt;height:14pt" type="#shapetype_75"/>
                <w:control r:id="rId30" w:name="Case à cocher 15" w:shapeid="control_shape_28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S</w:t>
            </w:r>
            <w:r>
              <w:rPr>
                <w:i w:val="false"/>
                <w:iCs w:val="false"/>
              </w:rPr>
              <w:t>AIE (S</w:t>
            </w:r>
            <w:r>
              <w:rPr>
                <w:i w:val="false"/>
                <w:iCs w:val="false"/>
              </w:rPr>
              <w:t>ervices d’Aide &amp; d’Intervention Educative</w:t>
            </w:r>
            <w:r>
              <w:rPr>
                <w:i w:val="false"/>
                <w:iCs w:val="false"/>
              </w:rPr>
              <w:t>)</w:t>
            </w:r>
            <w:r>
              <w:rPr>
                <w:i w:val="false"/>
                <w:iCs w:val="false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29" style="width:9.85pt;height:14pt" type="#shapetype_75"/>
                <w:control r:id="rId31" w:name="Case à cocher 15" w:shapeid="control_shape_29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AMO </w:t>
            </w:r>
            <w:r>
              <w:rPr>
                <w:i w:val="false"/>
                <w:iCs w:val="false"/>
              </w:rPr>
              <w:t>(aime en milieu ouvert)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0" style="width:9.85pt;height:14pt" type="#shapetype_75"/>
                <w:control r:id="rId32" w:name="Case à cocher 15" w:shapeid="control_shape_30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SP (Service de Pro-tutelle)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1" style="width:9.85pt;height:14pt" type="#shapetype_75"/>
                <w:control r:id="rId33" w:name="Case à cocher 15" w:shapeid="control_shape_31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CAS </w:t>
            </w:r>
            <w:r>
              <w:rPr>
                <w:i w:val="false"/>
                <w:iCs w:val="false"/>
              </w:rPr>
              <w:t>(</w:t>
            </w:r>
            <w:r>
              <w:rPr>
                <w:i w:val="false"/>
                <w:iCs w:val="false"/>
              </w:rPr>
              <w:t>Centres d’Accueil Spécialisés</w:t>
            </w:r>
            <w:r>
              <w:rPr>
                <w:i w:val="false"/>
                <w:iCs w:val="false"/>
              </w:rPr>
              <w:t>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2" style="width:9.85pt;height:14pt" type="#shapetype_75"/>
                <w:control r:id="rId34" w:name="Case à cocher 15" w:shapeid="control_shape_32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COO (</w:t>
            </w:r>
            <w:r>
              <w:rPr>
                <w:i w:val="false"/>
                <w:iCs w:val="false"/>
              </w:rPr>
              <w:t>Centres d’Observation &amp; d’Orientation</w:t>
            </w:r>
            <w:r>
              <w:rPr>
                <w:i w:val="false"/>
                <w:iCs w:val="false"/>
              </w:rPr>
              <w:t>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3" style="width:9.85pt;height:14pt" type="#shapetype_75"/>
                <w:control r:id="rId35" w:name="Case à cocher 15" w:shapeid="control_shape_33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CPA (</w:t>
            </w:r>
            <w:r>
              <w:rPr>
                <w:i w:val="false"/>
                <w:iCs w:val="false"/>
              </w:rPr>
              <w:t>Centres de Premier Accueil</w:t>
            </w:r>
            <w:r>
              <w:rPr>
                <w:i w:val="false"/>
                <w:iCs w:val="false"/>
              </w:rPr>
              <w:t>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4" style="width:9.85pt;height:14pt" type="#shapetype_75"/>
                <w:control r:id="rId36" w:name="Case à cocher 15" w:shapeid="control_shape_34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PPP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(</w:t>
            </w:r>
            <w:r>
              <w:rPr>
                <w:i w:val="false"/>
                <w:iCs w:val="false"/>
              </w:rPr>
              <w:t>Projets Pédagogiques Particuliers</w:t>
            </w:r>
            <w:r>
              <w:rPr>
                <w:i w:val="false"/>
                <w:iCs w:val="false"/>
              </w:rPr>
              <w:t>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5" style="width:9.85pt;height:14pt" type="#shapetype_75"/>
                <w:control r:id="rId37" w:name="Case à cocher 15" w:shapeid="control_shape_35"/>
              </w:object>
            </w:r>
            <w:r>
              <w:rPr>
                <w:i w:val="false"/>
                <w:iCs w:val="false"/>
              </w:rPr>
              <w:t xml:space="preserve">  </w:t>
            </w:r>
            <w:r>
              <w:rPr>
                <w:i w:val="false"/>
                <w:iCs w:val="false"/>
              </w:rPr>
              <w:t>SAAE</w:t>
            </w:r>
            <w:r>
              <w:rPr>
                <w:i w:val="false"/>
                <w:iCs w:val="false"/>
              </w:rPr>
              <w:t xml:space="preserve"> Services d’Accueil &amp; d’Aide Educative –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6" style="width:9.85pt;height:14pt" type="#shapetype_75"/>
                <w:control r:id="rId38" w:name="Case à cocher 15" w:shapeid="control_shape_36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SIAAF (</w:t>
            </w:r>
            <w:r>
              <w:rPr>
                <w:i w:val="false"/>
                <w:iCs w:val="false"/>
              </w:rPr>
              <w:t>Services d'Intervention et d'Accompagnement en Milieu Familial</w:t>
            </w:r>
            <w:r>
              <w:rPr>
                <w:i w:val="false"/>
                <w:iCs w:val="false"/>
              </w:rPr>
              <w:t>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7" style="width:9.85pt;height:14pt" type="#shapetype_75"/>
                <w:control r:id="rId39" w:name="Case à cocher 15" w:shapeid="control_shape_37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Services Résidentiels pour Jeunes (Personnes Valides) 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8" style="width:9.85pt;height:14pt" type="#shapetype_75"/>
                <w:control r:id="rId40" w:name="Case à cocher 15" w:shapeid="control_shape_38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IPPJ </w:t>
            </w:r>
            <w:r>
              <w:rPr>
                <w:i w:val="false"/>
                <w:iCs w:val="false"/>
              </w:rPr>
              <w:t>(institution publiques de protection de la jeunesse)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39" style="width:9.85pt;height:14pt" type="#shapetype_75"/>
                <w:control r:id="rId41" w:name="Case à cocher 15" w:shapeid="control_shape_39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EMA </w:t>
            </w:r>
            <w:r>
              <w:rPr>
                <w:i w:val="false"/>
                <w:iCs w:val="false"/>
              </w:rPr>
              <w:t>( equipe mobile d’action)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0" style="width:9.85pt;height:14pt" type="#shapetype_75"/>
                <w:control r:id="rId42" w:name="Case à cocher 15" w:shapeid="control_shape_40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SAJ </w:t>
            </w:r>
            <w:r>
              <w:rPr>
                <w:i w:val="false"/>
                <w:iCs w:val="false"/>
              </w:rPr>
              <w:t>(service d’aide à la jeunesse)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1" style="width:9.85pt;height:14pt" type="#shapetype_75"/>
                <w:control r:id="rId43" w:name="Case à cocher 15" w:shapeid="control_shape_41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SPJ </w:t>
            </w:r>
            <w:r>
              <w:rPr>
                <w:i w:val="false"/>
                <w:iCs w:val="false"/>
              </w:rPr>
              <w:t xml:space="preserve">(service protection de la jeunesse)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</w:rPr>
              <w:t xml:space="preserve"> </w:t>
            </w:r>
            <w:r>
              <w:rPr>
                <w:b/>
                <w:bCs/>
                <w:i w:val="false"/>
                <w:iCs w:val="false"/>
              </w:rPr>
              <w:object>
                <v:shape id="control_shape_42" style="width:9.85pt;height:14pt" type="#shapetype_75"/>
                <w:control r:id="rId44" w:name="Case à cocher 15" w:shapeid="control_shape_42"/>
              </w:object>
            </w:r>
            <w:r>
              <w:rPr>
                <w:b/>
                <w:bCs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CRIE </w:t>
            </w:r>
            <w:r>
              <w:rPr>
                <w:b w:val="false"/>
                <w:bCs w:val="false"/>
                <w:i w:val="false"/>
                <w:iCs w:val="false"/>
              </w:rPr>
              <w:t>( centre régionaux d’initiation à l’environnement)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3" style="width:9.85pt;height:14pt" type="#shapetype_75"/>
                <w:control r:id="rId45" w:name="Case à cocher 15" w:shapeid="control_shape_43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Ferme d’animation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4" style="width:9.85pt;height:14pt" type="#shapetype_75"/>
                <w:control r:id="rId46" w:name="Case à cocher 15" w:shapeid="control_shape_44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Ferme pédagogique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5" style="width:9.85pt;height:14pt" type="#shapetype_75"/>
                <w:control r:id="rId47" w:name="Case à cocher 15" w:shapeid="control_shape_45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CPAS </w:t>
            </w:r>
            <w:r>
              <w:rPr>
                <w:i w:val="false"/>
                <w:iCs w:val="false"/>
              </w:rPr>
              <w:t>( Centre public d’action sociale)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6" style="width:9.85pt;height:14pt" type="#shapetype_75"/>
                <w:control r:id="rId48" w:name="Case à cocher 15" w:shapeid="control_shape_46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EPN </w:t>
            </w:r>
            <w:r>
              <w:rPr>
                <w:i w:val="false"/>
                <w:iCs w:val="false"/>
              </w:rPr>
              <w:t xml:space="preserve">(Espace public bnumérique) 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7" style="width:9.85pt;height:14pt" type="#shapetype_75"/>
                <w:control r:id="rId49" w:name="Case à cocher 15" w:shapeid="control_shape_47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MQ  </w:t>
            </w:r>
            <w:r>
              <w:rPr>
                <w:i w:val="false"/>
                <w:iCs w:val="false"/>
              </w:rPr>
              <w:t xml:space="preserve">(Maison de Quartier) 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8" style="width:9.85pt;height:14pt" type="#shapetype_75"/>
                <w:control r:id="rId50" w:name="Case à cocher 15" w:shapeid="control_shape_48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PCS </w:t>
            </w:r>
            <w:r>
              <w:rPr>
                <w:i w:val="false"/>
                <w:iCs w:val="false"/>
              </w:rPr>
              <w:t>(Plan de cohésion sociale)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49" style="width:9.85pt;height:14pt" type="#shapetype_75"/>
                <w:control r:id="rId51" w:name="Case à cocher 15" w:shapeid="control_shape_49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Service enfance </w:t>
            </w:r>
            <w:r>
              <w:rPr>
                <w:i w:val="false"/>
                <w:iCs w:val="false"/>
              </w:rPr>
              <w:t>et</w:t>
            </w:r>
            <w:r>
              <w:rPr>
                <w:i w:val="false"/>
                <w:iCs w:val="false"/>
              </w:rPr>
              <w:t>/</w:t>
            </w:r>
            <w:r>
              <w:rPr>
                <w:i w:val="false"/>
                <w:iCs w:val="false"/>
              </w:rPr>
              <w:t>ou</w:t>
            </w:r>
            <w:r>
              <w:rPr>
                <w:i w:val="false"/>
                <w:iCs w:val="false"/>
              </w:rPr>
              <w:t xml:space="preserve"> jeunesse communal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0" style="width:9.85pt;height:14pt" type="#shapetype_75"/>
                <w:control r:id="rId52" w:name="Case à cocher 15" w:shapeid="control_shape_50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CRI </w:t>
            </w:r>
            <w:r>
              <w:rPr>
                <w:i w:val="false"/>
                <w:iCs w:val="false"/>
              </w:rPr>
              <w:t>(Centre régional d’intégration)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1" style="width:9.85pt;height:14pt" type="#shapetype_75"/>
                <w:control r:id="rId53" w:name="Case à cocher 15" w:shapeid="control_shape_51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Centre Croix Rouge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2" style="width:9.85pt;height:14pt" type="#shapetype_75"/>
                <w:control r:id="rId54" w:name="Case à cocher 15" w:shapeid="control_shape_52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ONG </w:t>
            </w:r>
            <w:r>
              <w:rPr>
                <w:i w:val="false"/>
                <w:iCs w:val="false"/>
              </w:rPr>
              <w:t xml:space="preserve">(organisation non gouvernementale) </w:t>
            </w:r>
          </w:p>
          <w:p>
            <w:pPr>
              <w:pStyle w:val="Normal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</w:r>
          </w:p>
          <w:p>
            <w:pPr>
              <w:pStyle w:val="Normal"/>
              <w:rPr/>
            </w:pPr>
            <w:r>
              <w:rPr/>
              <w:t>Autre </w:t>
            </w:r>
            <w:r>
              <w:rPr/>
              <w:t>reconnaissance officielle</w:t>
            </w:r>
            <w:r>
              <w:rPr/>
              <w:t xml:space="preserve">?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 w:val="false"/>
                <w:iCs w:val="false"/>
              </w:rPr>
              <w:object>
                <v:shape id="control_shape_53" style="width:9.85pt;height:14pt" type="#shapetype_75"/>
                <w:control r:id="rId55" w:name="Case à cocher 15" w:shapeid="control_shape_53"/>
              </w:object>
            </w:r>
            <w:r>
              <w:rPr>
                <w:i w:val="false"/>
                <w:iCs w:val="false"/>
              </w:rPr>
              <w:t xml:space="preserve">  </w:t>
            </w:r>
            <w:r>
              <w:rPr/>
              <w:t>…………………………………………………………………………………………………………………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PAS DE RECONNAISSANCE OFFICIELLE,</w:t>
            </w:r>
            <w:r>
              <w:rPr/>
              <w:t xml:space="preserve"> mais la structure </w:t>
            </w:r>
            <w:r>
              <w:rPr/>
              <w:t>œuvre essentiellement dans le(s) domaine(s)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 w:val="false"/>
                <w:iCs w:val="false"/>
              </w:rPr>
              <w:object>
                <v:shape id="control_shape_54" style="width:9.85pt;height:14pt" type="#shapetype_75"/>
                <w:control r:id="rId56" w:name="Case à cocher 15" w:shapeid="control_shape_54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de la </w:t>
            </w:r>
            <w:r>
              <w:rPr>
                <w:i w:val="false"/>
                <w:iCs w:val="false"/>
              </w:rPr>
              <w:t>jeunesse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5" style="width:9.85pt;height:14pt" type="#shapetype_75"/>
                <w:control r:id="rId57" w:name="Case à cocher 15" w:shapeid="control_shape_55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de la </w:t>
            </w:r>
            <w:r>
              <w:rPr>
                <w:i w:val="false"/>
                <w:iCs w:val="false"/>
              </w:rPr>
              <w:t>petite enfance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6" style="width:9.85pt;height:14pt" type="#shapetype_75"/>
                <w:control r:id="rId58" w:name="Case à cocher 15" w:shapeid="control_shape_56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de la </w:t>
            </w:r>
            <w:r>
              <w:rPr>
                <w:i w:val="false"/>
                <w:iCs w:val="false"/>
              </w:rPr>
              <w:t>culture/</w:t>
            </w:r>
            <w:r>
              <w:rPr>
                <w:i w:val="false"/>
                <w:iCs w:val="false"/>
              </w:rPr>
              <w:t xml:space="preserve">des </w:t>
            </w:r>
            <w:r>
              <w:rPr>
                <w:i w:val="false"/>
                <w:iCs w:val="false"/>
              </w:rPr>
              <w:t>arts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7" style="width:9.85pt;height:14pt" type="#shapetype_75"/>
                <w:control r:id="rId59" w:name="Case à cocher 15" w:shapeid="control_shape_57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de l’</w:t>
            </w:r>
            <w:r>
              <w:rPr>
                <w:i w:val="false"/>
                <w:iCs w:val="false"/>
              </w:rPr>
              <w:t>aide à la jeunesse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 w:val="false"/>
                <w:iCs w:val="false"/>
              </w:rPr>
              <w:object>
                <v:shape id="control_shape_58" style="width:9.85pt;height:14pt" type="#shapetype_75"/>
                <w:control r:id="rId60" w:name="Case à cocher 15" w:shapeid="control_shape_58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de l’</w:t>
            </w:r>
            <w:r>
              <w:rPr>
                <w:i w:val="false"/>
                <w:iCs w:val="false"/>
              </w:rPr>
              <w:t>alphabétisation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59" style="width:9.85pt;height:14pt" type="#shapetype_75"/>
                <w:control r:id="rId61" w:name="Case à cocher 15" w:shapeid="control_shape_59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de la </w:t>
            </w:r>
            <w:r>
              <w:rPr>
                <w:i w:val="false"/>
                <w:iCs w:val="false"/>
              </w:rPr>
              <w:t xml:space="preserve">sensibilisation </w:t>
            </w:r>
            <w:r>
              <w:rPr>
                <w:i w:val="false"/>
                <w:iCs w:val="false"/>
              </w:rPr>
              <w:t>à la</w:t>
            </w:r>
            <w:r>
              <w:rPr>
                <w:i w:val="false"/>
                <w:iCs w:val="false"/>
              </w:rPr>
              <w:t xml:space="preserve"> nature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60" style="width:9.85pt;height:14pt" type="#shapetype_75"/>
                <w:control r:id="rId62" w:name="Case à cocher 15" w:shapeid="control_shape_60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de la </w:t>
            </w:r>
            <w:r>
              <w:rPr>
                <w:i w:val="false"/>
                <w:iCs w:val="false"/>
              </w:rPr>
              <w:t>santé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61" style="width:9.85pt;height:14pt" type="#shapetype_75"/>
                <w:control r:id="rId63" w:name="Case à cocher 15" w:shapeid="control_shape_61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de la </w:t>
            </w:r>
            <w:r>
              <w:rPr>
                <w:i w:val="false"/>
                <w:iCs w:val="false"/>
              </w:rPr>
              <w:t>santé mentale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i w:val="false"/>
                <w:iCs w:val="false"/>
              </w:rPr>
              <w:object>
                <v:shape id="control_shape_62" style="width:9.85pt;height:14pt" type="#shapetype_75"/>
                <w:control r:id="rId64" w:name="Case à cocher 15" w:shapeid="control_shape_62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du </w:t>
            </w:r>
            <w:r>
              <w:rPr>
                <w:i w:val="false"/>
                <w:iCs w:val="false"/>
              </w:rPr>
              <w:t>handicap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63" style="width:9.85pt;height:14pt" type="#shapetype_75"/>
                <w:control r:id="rId65" w:name="Case à cocher 15" w:shapeid="control_shape_63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 xml:space="preserve">de la </w:t>
            </w:r>
            <w:r>
              <w:rPr>
                <w:i w:val="false"/>
                <w:iCs w:val="false"/>
              </w:rPr>
              <w:t>migration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 w:val="false"/>
                <w:iCs w:val="false"/>
              </w:rPr>
              <w:t>E</w:t>
            </w:r>
            <w:r>
              <w:rPr>
                <w:b/>
                <w:bCs/>
                <w:i w:val="false"/>
                <w:iCs w:val="false"/>
              </w:rPr>
              <w:t>T/OU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object>
                <v:shape id="control_shape_64" style="width:9.85pt;height:14pt" type="#shapetype_75"/>
                <w:control r:id="rId66" w:name="Case à cocher 15" w:shapeid="control_shape_64"/>
              </w:objec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la structure liée à la ville/la commune</w:t>
            </w:r>
          </w:p>
        </w:tc>
      </w:tr>
      <w:tr>
        <w:trPr>
          <w:trHeight w:val="345" w:hRule="atLeast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Votre public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Âge : 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Vos animations</w:t>
            </w:r>
          </w:p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Choisissez un (des) domaine(s) qui caractériserai(en)t </w:t>
            </w:r>
            <w:r>
              <w:rPr/>
              <w:t>activités principales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object>
                <v:shape id="control_shape_65" style="width:9.85pt;height:14pt" type="#shapetype_75"/>
                <w:control r:id="rId67" w:name="Case à cocher 15" w:shapeid="control_shape_65"/>
              </w:object>
            </w: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arts plastique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object>
                <v:shape id="control_shape_66" style="width:9.85pt;height:14pt" type="#shapetype_75"/>
                <w:control r:id="rId68" w:name="Case à cocher 15" w:shapeid="control_shape_66"/>
              </w:object>
            </w: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citoyenneté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object>
                <v:shape id="control_shape_67" style="width:9.85pt;height:14pt" type="#shapetype_75"/>
                <w:control r:id="rId69" w:name="Case à cocher 15" w:shapeid="control_shape_67"/>
              </w:object>
            </w: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musique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object>
                <v:shape id="control_shape_68" style="width:9.85pt;height:14pt" type="#shapetype_75"/>
                <w:control r:id="rId70" w:name="Case à cocher 15" w:shapeid="control_shape_68"/>
              </w:object>
            </w: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médias</w:t>
            </w:r>
          </w:p>
          <w:p>
            <w:pPr>
              <w:pStyle w:val="Contenudetableau"/>
              <w:jc w:val="both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object>
                <v:shape id="control_shape_69" style="width:9.85pt;height:14pt" type="#shapetype_75"/>
                <w:control r:id="rId71" w:name="Case à cocher 15" w:shapeid="control_shape_69"/>
              </w:object>
            </w: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théâtre/expression corpo</w:t>
            </w:r>
            <w:r>
              <w:rPr>
                <w:sz w:val="24"/>
                <w:szCs w:val="24"/>
              </w:rPr>
              <w:t>relle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Comment joindre votre structure ?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*personne de contact C-paje</w:t>
              <w:br/>
              <w:t xml:space="preserve">* mail  </w:t>
            </w:r>
            <w:r>
              <w:rPr>
                <w:b w:val="false"/>
                <w:bCs w:val="false"/>
                <w:i w:val="false"/>
                <w:iCs w:val="false"/>
              </w:rPr>
              <w:object>
                <v:shape id="control_shape_70" style="width:319.5pt;height:16.15pt" type="#shapetype_75"/>
                <w:control r:id="rId72" w:name="Zone de texte 5" w:shapeid="control_shape_70"/>
              </w:objec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71" style="width:9.85pt;height:14pt" type="#shapetype_75"/>
                <w:control r:id="rId73" w:name="Case à cocher 15" w:shapeid="control_shape_71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j’accepte que cette adresse apparaisse publiquement sur le site du c-paje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72" style="width:9.85pt;height:14pt" type="#shapetype_75"/>
                <w:control r:id="rId74" w:name="Case à cocher 15" w:shapeid="control_shape_72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je n’accepte pas que cette adresse apparaisse publiquement sur le site du c-paje, C-paje garde donc cette donnée en interne.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* téléphone </w:t>
            </w:r>
            <w:r>
              <w:rPr>
                <w:b w:val="false"/>
                <w:bCs w:val="false"/>
                <w:i w:val="false"/>
                <w:iCs w:val="false"/>
              </w:rPr>
              <w:object>
                <v:shape id="control_shape_73" style="width:283.45pt;height:18.9pt" type="#shapetype_75"/>
                <w:control r:id="rId75" w:name="Zone de texte 6" w:shapeid="control_shape_73"/>
              </w:objec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74" style="width:9.85pt;height:14pt" type="#shapetype_75"/>
                <w:control r:id="rId76" w:name="Case à cocher 15" w:shapeid="control_shape_74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j’accepte que cette donnée apparaisse publiquement sur le site du c-paje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75" style="width:9.85pt;height:14pt" type="#shapetype_75"/>
                <w:control r:id="rId77" w:name="Case à cocher 15" w:shapeid="control_shape_75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je n’accepte pas que cette  donnée apparaisse publiquement sur le site du c-paje, C-paje garde donc cette donnée en interne.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* site Internet</w:t>
            </w:r>
            <w:r>
              <w:rPr>
                <w:b w:val="false"/>
                <w:bCs w:val="false"/>
                <w:i w:val="false"/>
                <w:iCs w:val="false"/>
              </w:rPr>
              <w:object>
                <v:shape id="control_shape_76" style="width:2.2pt;height:0.7pt" type="#shapetype_75"/>
                <w:control r:id="rId78" w:name="Case à cocher 7" w:shapeid="control_shape_76"/>
              </w:object>
            </w: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object>
                <v:shape id="control_shape_77" style="width:272.65pt;height:15.35pt" type="#shapetype_75"/>
                <w:control r:id="rId79" w:name="Zone de texte 8" w:shapeid="control_shape_77"/>
              </w:objec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78" style="width:9.85pt;height:14pt" type="#shapetype_75"/>
                <w:control r:id="rId80" w:name="Case à cocher 15" w:shapeid="control_shape_78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j’accepte que cette donnée apparaisse publiquement sur le site du c-paje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79" style="width:9.85pt;height:14pt" type="#shapetype_75"/>
                <w:control r:id="rId81" w:name="Case à cocher 15" w:shapeid="control_shape_79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je n’accepte pas que cette donnée apparaisse publiquement sur le site du c-paje, C-paje garde donc cette donnée en interne.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* Réseau social :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nom du réseau : ………………………………………………………………………………..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adresse de votre page sur celui-ci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  </w:t>
            </w:r>
            <w:r>
              <w:rPr>
                <w:b w:val="false"/>
                <w:bCs w:val="false"/>
                <w:i w:val="false"/>
                <w:iCs w:val="false"/>
              </w:rPr>
              <w:object>
                <v:shape id="control_shape_80" style="width:332.9pt;height:18.5pt" type="#shapetype_75"/>
                <w:control r:id="rId82" w:name="Zone de texte 7" w:shapeid="control_shape_80"/>
              </w:objec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81" style="width:9.85pt;height:14pt" type="#shapetype_75"/>
                <w:control r:id="rId83" w:name="Case à cocher 15" w:shapeid="control_shape_81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j’accepte que cette donnée apparaisse publiquement sur le site du c-paje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object>
                <v:shape id="control_shape_82" style="width:9.85pt;height:14pt" type="#shapetype_75"/>
                <w:control r:id="rId84" w:name="Case à cocher 15" w:shapeid="control_shape_82"/>
              </w:objec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  <w:t>je n’accepte pas que cette donnée apparaisse publiquement sur le site du c-paje, C-paje garde donc cette donnée en interne.</w:t>
            </w:r>
          </w:p>
          <w:p>
            <w:pPr>
              <w:pStyle w:val="Normal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 w:val="false"/>
                <w:bCs w:val="false"/>
                <w:i w:val="false"/>
                <w:iCs w:val="false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oppins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Poppin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32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oppins" w:hAnsi="Poppins" w:eastAsia="Noto Sans CJK SC Regular" w:cs="FreeSans"/>
        <w:kern w:val="2"/>
        <w:sz w:val="24"/>
        <w:szCs w:val="24"/>
        <w:lang w:val="fr-B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oppins" w:hAnsi="Poppins" w:eastAsia="Noto Sans CJK SC Regular" w:cs="FreeSans"/>
      <w:color w:val="auto"/>
      <w:kern w:val="2"/>
      <w:sz w:val="24"/>
      <w:szCs w:val="24"/>
      <w:lang w:val="fr-BE" w:eastAsia="zh-CN" w:bidi="hi-IN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Poppins" w:hAnsi="Poppi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Poppins" w:hAnsi="Poppins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Poppins" w:hAnsi="Poppi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oppins" w:hAnsi="Poppins"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control" Target="activeX/activeX43.xml"/><Relationship Id="rId45" Type="http://schemas.openxmlformats.org/officeDocument/2006/relationships/control" Target="activeX/activeX44.xml"/><Relationship Id="rId46" Type="http://schemas.openxmlformats.org/officeDocument/2006/relationships/control" Target="activeX/activeX45.xml"/><Relationship Id="rId47" Type="http://schemas.openxmlformats.org/officeDocument/2006/relationships/control" Target="activeX/activeX46.xml"/><Relationship Id="rId48" Type="http://schemas.openxmlformats.org/officeDocument/2006/relationships/control" Target="activeX/activeX47.xml"/><Relationship Id="rId49" Type="http://schemas.openxmlformats.org/officeDocument/2006/relationships/control" Target="activeX/activeX48.xml"/><Relationship Id="rId50" Type="http://schemas.openxmlformats.org/officeDocument/2006/relationships/control" Target="activeX/activeX49.xml"/><Relationship Id="rId51" Type="http://schemas.openxmlformats.org/officeDocument/2006/relationships/control" Target="activeX/activeX50.xml"/><Relationship Id="rId52" Type="http://schemas.openxmlformats.org/officeDocument/2006/relationships/control" Target="activeX/activeX51.xml"/><Relationship Id="rId53" Type="http://schemas.openxmlformats.org/officeDocument/2006/relationships/control" Target="activeX/activeX52.xml"/><Relationship Id="rId54" Type="http://schemas.openxmlformats.org/officeDocument/2006/relationships/control" Target="activeX/activeX53.xml"/><Relationship Id="rId55" Type="http://schemas.openxmlformats.org/officeDocument/2006/relationships/control" Target="activeX/activeX54.xml"/><Relationship Id="rId56" Type="http://schemas.openxmlformats.org/officeDocument/2006/relationships/control" Target="activeX/activeX55.xml"/><Relationship Id="rId57" Type="http://schemas.openxmlformats.org/officeDocument/2006/relationships/control" Target="activeX/activeX56.xml"/><Relationship Id="rId58" Type="http://schemas.openxmlformats.org/officeDocument/2006/relationships/control" Target="activeX/activeX57.xml"/><Relationship Id="rId59" Type="http://schemas.openxmlformats.org/officeDocument/2006/relationships/control" Target="activeX/activeX58.xml"/><Relationship Id="rId60" Type="http://schemas.openxmlformats.org/officeDocument/2006/relationships/control" Target="activeX/activeX59.xml"/><Relationship Id="rId61" Type="http://schemas.openxmlformats.org/officeDocument/2006/relationships/control" Target="activeX/activeX60.xml"/><Relationship Id="rId62" Type="http://schemas.openxmlformats.org/officeDocument/2006/relationships/control" Target="activeX/activeX61.xml"/><Relationship Id="rId63" Type="http://schemas.openxmlformats.org/officeDocument/2006/relationships/control" Target="activeX/activeX62.xml"/><Relationship Id="rId64" Type="http://schemas.openxmlformats.org/officeDocument/2006/relationships/control" Target="activeX/activeX63.xml"/><Relationship Id="rId65" Type="http://schemas.openxmlformats.org/officeDocument/2006/relationships/control" Target="activeX/activeX64.xml"/><Relationship Id="rId66" Type="http://schemas.openxmlformats.org/officeDocument/2006/relationships/control" Target="activeX/activeX65.xml"/><Relationship Id="rId67" Type="http://schemas.openxmlformats.org/officeDocument/2006/relationships/control" Target="activeX/activeX66.xml"/><Relationship Id="rId68" Type="http://schemas.openxmlformats.org/officeDocument/2006/relationships/control" Target="activeX/activeX67.xml"/><Relationship Id="rId69" Type="http://schemas.openxmlformats.org/officeDocument/2006/relationships/control" Target="activeX/activeX68.xml"/><Relationship Id="rId70" Type="http://schemas.openxmlformats.org/officeDocument/2006/relationships/control" Target="activeX/activeX69.xml"/><Relationship Id="rId71" Type="http://schemas.openxmlformats.org/officeDocument/2006/relationships/control" Target="activeX/activeX70.xml"/><Relationship Id="rId72" Type="http://schemas.openxmlformats.org/officeDocument/2006/relationships/control" Target="activeX/activeX71.xml"/><Relationship Id="rId73" Type="http://schemas.openxmlformats.org/officeDocument/2006/relationships/control" Target="activeX/activeX72.xml"/><Relationship Id="rId74" Type="http://schemas.openxmlformats.org/officeDocument/2006/relationships/control" Target="activeX/activeX73.xml"/><Relationship Id="rId75" Type="http://schemas.openxmlformats.org/officeDocument/2006/relationships/control" Target="activeX/activeX74.xml"/><Relationship Id="rId76" Type="http://schemas.openxmlformats.org/officeDocument/2006/relationships/control" Target="activeX/activeX75.xml"/><Relationship Id="rId77" Type="http://schemas.openxmlformats.org/officeDocument/2006/relationships/control" Target="activeX/activeX76.xml"/><Relationship Id="rId78" Type="http://schemas.openxmlformats.org/officeDocument/2006/relationships/control" Target="activeX/activeX77.xml"/><Relationship Id="rId79" Type="http://schemas.openxmlformats.org/officeDocument/2006/relationships/control" Target="activeX/activeX78.xml"/><Relationship Id="rId80" Type="http://schemas.openxmlformats.org/officeDocument/2006/relationships/control" Target="activeX/activeX79.xml"/><Relationship Id="rId81" Type="http://schemas.openxmlformats.org/officeDocument/2006/relationships/control" Target="activeX/activeX80.xml"/><Relationship Id="rId82" Type="http://schemas.openxmlformats.org/officeDocument/2006/relationships/control" Target="activeX/activeX81.xml"/><Relationship Id="rId83" Type="http://schemas.openxmlformats.org/officeDocument/2006/relationships/control" Target="activeX/activeX82.xml"/><Relationship Id="rId84" Type="http://schemas.openxmlformats.org/officeDocument/2006/relationships/control" Target="activeX/activeX83.xml"/><Relationship Id="rId85" Type="http://schemas.openxmlformats.org/officeDocument/2006/relationships/fontTable" Target="fontTable.xml"/><Relationship Id="rId8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LibreOffice/6.0.7.3$Linux_X86_64 LibreOffice_project/00m0$Build-3</Application>
  <Pages>3</Pages>
  <Words>559</Words>
  <Characters>3550</Characters>
  <CharactersWithSpaces>4167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2019-07-01T10:56:55Z</dcterms:created>
  <dc:creator/>
  <dc:description/>
  <dc:language>fr-FR</dc:language>
  <cp:lastModifiedBy/>
  <cp:lastPrinted>2019-11-14T17:37:37Z</cp:lastPrinted>
  <dcterms:modified xsi:type="dcterms:W3CDTF">2020-03-10T11:39:42Z</dcterms:modified>
  <cp:revision>19</cp:revision>
  <dc:subject/>
  <dc:title/>
</cp:coreProperties>
</file>